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59D96BF" w:rsidR="00DD5530" w:rsidRPr="0066017F" w:rsidRDefault="005271D2">
      <w:pPr>
        <w:pStyle w:val="Heading1"/>
        <w:rPr>
          <w:rFonts w:ascii="Times New Roman" w:hAnsi="Times New Roman"/>
          <w:sz w:val="32"/>
          <w:szCs w:val="32"/>
        </w:rPr>
      </w:pPr>
      <w:bookmarkStart w:id="0" w:name="_7a2cglg07uux" w:colFirst="0" w:colLast="0"/>
      <w:bookmarkEnd w:id="0"/>
      <w:r w:rsidRPr="0066017F">
        <w:rPr>
          <w:rFonts w:ascii="Times New Roman" w:hAnsi="Times New Roman"/>
          <w:sz w:val="32"/>
          <w:szCs w:val="32"/>
        </w:rPr>
        <w:t xml:space="preserve">Perceived and Unperceived Barriers to Access for Gaming Collections </w:t>
      </w:r>
    </w:p>
    <w:p w14:paraId="735DB87C" w14:textId="77777777" w:rsidR="0066017F" w:rsidRDefault="0066017F">
      <w:pPr>
        <w:pStyle w:val="Heading2"/>
        <w:rPr>
          <w:rFonts w:ascii="Times New Roman" w:hAnsi="Times New Roman"/>
          <w:b/>
          <w:bCs/>
          <w:sz w:val="24"/>
        </w:rPr>
      </w:pPr>
      <w:bookmarkStart w:id="1" w:name="_sieb2l844ddt" w:colFirst="0" w:colLast="0"/>
      <w:bookmarkStart w:id="2" w:name="_a8wpauueznrx" w:colFirst="0" w:colLast="0"/>
      <w:bookmarkEnd w:id="1"/>
      <w:bookmarkEnd w:id="2"/>
    </w:p>
    <w:p w14:paraId="00000005" w14:textId="08F3284D" w:rsidR="00DD5530" w:rsidRPr="005271D2" w:rsidRDefault="005271D2">
      <w:pPr>
        <w:pStyle w:val="Heading2"/>
        <w:rPr>
          <w:rFonts w:ascii="Times New Roman" w:hAnsi="Times New Roman"/>
          <w:b/>
          <w:bCs/>
          <w:sz w:val="24"/>
        </w:rPr>
      </w:pPr>
      <w:r w:rsidRPr="005271D2">
        <w:rPr>
          <w:rFonts w:ascii="Times New Roman" w:hAnsi="Times New Roman"/>
          <w:b/>
          <w:bCs/>
          <w:sz w:val="24"/>
        </w:rPr>
        <w:t>Mark Weiler</w:t>
      </w:r>
    </w:p>
    <w:p w14:paraId="00000006" w14:textId="77777777" w:rsidR="00DD5530" w:rsidRPr="005271D2" w:rsidRDefault="00DD5530">
      <w:pPr>
        <w:rPr>
          <w:rFonts w:ascii="Times New Roman" w:eastAsia="Courier New" w:hAnsi="Times New Roman" w:cs="Courier New"/>
          <w:sz w:val="24"/>
        </w:rPr>
      </w:pPr>
    </w:p>
    <w:p w14:paraId="00000007"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Here.</w:t>
      </w:r>
      <w:r w:rsidRPr="005271D2">
        <w:rPr>
          <w:rFonts w:ascii="Times New Roman" w:eastAsia="Courier New" w:hAnsi="Times New Roman" w:cs="Courier New"/>
          <w:sz w:val="24"/>
        </w:rPr>
        <w:br/>
      </w:r>
      <w:r w:rsidRPr="005271D2">
        <w:rPr>
          <w:rFonts w:ascii="Times New Roman" w:eastAsia="Courier New" w:hAnsi="Times New Roman" w:cs="Courier New"/>
          <w:sz w:val="24"/>
        </w:rPr>
        <w:br/>
        <w:t>So pleased to introduce our next presentation. Um. Michelle Goodridge from Wilfrid Laurier University, and Michelle is going to be speaking to us about perceived and unperceived barriers to access for game, uh, gaming library collections.</w:t>
      </w:r>
    </w:p>
    <w:p w14:paraId="00000008" w14:textId="77777777" w:rsidR="00DD5530" w:rsidRPr="005271D2" w:rsidRDefault="00DD5530">
      <w:pPr>
        <w:rPr>
          <w:rFonts w:ascii="Times New Roman" w:eastAsia="Courier New" w:hAnsi="Times New Roman" w:cs="Courier New"/>
          <w:sz w:val="24"/>
        </w:rPr>
      </w:pPr>
    </w:p>
    <w:p w14:paraId="00000009" w14:textId="477E9AA8"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Thank you, Michelle</w:t>
      </w:r>
      <w:r w:rsidR="005E4BE8">
        <w:rPr>
          <w:rFonts w:ascii="Times New Roman" w:eastAsia="Courier New" w:hAnsi="Times New Roman" w:cs="Courier New"/>
          <w:sz w:val="24"/>
        </w:rPr>
        <w:t>.</w:t>
      </w:r>
      <w:r w:rsidRPr="005271D2">
        <w:rPr>
          <w:rFonts w:ascii="Times New Roman" w:eastAsia="Courier New" w:hAnsi="Times New Roman" w:cs="Courier New"/>
          <w:sz w:val="24"/>
        </w:rPr>
        <w:t xml:space="preserve"> </w:t>
      </w:r>
    </w:p>
    <w:p w14:paraId="0000000A" w14:textId="77777777" w:rsidR="00DD5530" w:rsidRPr="005271D2" w:rsidRDefault="005271D2">
      <w:pPr>
        <w:pStyle w:val="Heading2"/>
        <w:rPr>
          <w:rFonts w:ascii="Times New Roman" w:hAnsi="Times New Roman"/>
          <w:b/>
          <w:bCs/>
          <w:sz w:val="24"/>
        </w:rPr>
      </w:pPr>
      <w:bookmarkStart w:id="3" w:name="_3p45gxjnjgen" w:colFirst="0" w:colLast="0"/>
      <w:bookmarkEnd w:id="3"/>
      <w:r w:rsidRPr="005271D2">
        <w:rPr>
          <w:rFonts w:ascii="Times New Roman" w:hAnsi="Times New Roman"/>
          <w:sz w:val="24"/>
        </w:rPr>
        <w:br/>
      </w:r>
      <w:r w:rsidRPr="005271D2">
        <w:rPr>
          <w:rFonts w:ascii="Times New Roman" w:hAnsi="Times New Roman"/>
          <w:b/>
          <w:bCs/>
          <w:sz w:val="24"/>
        </w:rPr>
        <w:t xml:space="preserve">Michelle Goodridge </w:t>
      </w:r>
    </w:p>
    <w:p w14:paraId="0000000B" w14:textId="77777777" w:rsidR="00DD5530" w:rsidRPr="005271D2" w:rsidRDefault="00DD5530">
      <w:pPr>
        <w:rPr>
          <w:rFonts w:ascii="Times New Roman" w:hAnsi="Times New Roman"/>
          <w:sz w:val="24"/>
        </w:rPr>
      </w:pPr>
    </w:p>
    <w:p w14:paraId="0000000C"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Hey, good morning, everyone. Thanks, Mark. Nice to see my colleague first thing in the morning.</w:t>
      </w:r>
      <w:r w:rsidRPr="005271D2">
        <w:rPr>
          <w:rFonts w:ascii="Times New Roman" w:eastAsia="Courier New" w:hAnsi="Times New Roman" w:cs="Courier New"/>
          <w:sz w:val="24"/>
        </w:rPr>
        <w:br/>
      </w:r>
      <w:r w:rsidRPr="005271D2">
        <w:rPr>
          <w:rFonts w:ascii="Times New Roman" w:eastAsia="Courier New" w:hAnsi="Times New Roman" w:cs="Courier New"/>
          <w:sz w:val="24"/>
        </w:rPr>
        <w:br/>
        <w:t>Uh. Give me one second to share here. Oops. I jumped ahead. Sorry. Can everyone see?</w:t>
      </w:r>
    </w:p>
    <w:p w14:paraId="0000000D" w14:textId="77777777" w:rsidR="00DD5530" w:rsidRPr="005271D2" w:rsidRDefault="005271D2">
      <w:pPr>
        <w:pStyle w:val="Heading2"/>
        <w:rPr>
          <w:rFonts w:ascii="Times New Roman" w:hAnsi="Times New Roman"/>
          <w:b/>
          <w:bCs/>
          <w:sz w:val="24"/>
        </w:rPr>
      </w:pPr>
      <w:bookmarkStart w:id="4" w:name="_3mhcun4o8urw" w:colFirst="0" w:colLast="0"/>
      <w:bookmarkEnd w:id="4"/>
      <w:r w:rsidRPr="005271D2">
        <w:rPr>
          <w:rFonts w:ascii="Times New Roman" w:hAnsi="Times New Roman"/>
          <w:sz w:val="24"/>
        </w:rPr>
        <w:br/>
      </w:r>
      <w:r w:rsidRPr="005271D2">
        <w:rPr>
          <w:rFonts w:ascii="Times New Roman" w:hAnsi="Times New Roman"/>
          <w:b/>
          <w:bCs/>
          <w:sz w:val="24"/>
        </w:rPr>
        <w:t>Mark Weiler</w:t>
      </w:r>
    </w:p>
    <w:p w14:paraId="0000000E" w14:textId="77777777" w:rsidR="00DD5530" w:rsidRPr="005271D2" w:rsidRDefault="00DD5530">
      <w:pPr>
        <w:rPr>
          <w:rFonts w:ascii="Times New Roman" w:hAnsi="Times New Roman"/>
          <w:sz w:val="24"/>
        </w:rPr>
      </w:pPr>
    </w:p>
    <w:p w14:paraId="0000000F"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Yes.</w:t>
      </w:r>
    </w:p>
    <w:p w14:paraId="00000010" w14:textId="77777777" w:rsidR="00DD5530" w:rsidRPr="005271D2" w:rsidRDefault="005271D2">
      <w:pPr>
        <w:pStyle w:val="Heading2"/>
        <w:rPr>
          <w:rFonts w:ascii="Times New Roman" w:hAnsi="Times New Roman"/>
          <w:b/>
          <w:bCs/>
          <w:sz w:val="24"/>
        </w:rPr>
      </w:pPr>
      <w:bookmarkStart w:id="5" w:name="_3bvprsjdw4jx" w:colFirst="0" w:colLast="0"/>
      <w:bookmarkEnd w:id="5"/>
      <w:r w:rsidRPr="005271D2">
        <w:rPr>
          <w:rFonts w:ascii="Times New Roman" w:hAnsi="Times New Roman"/>
          <w:sz w:val="24"/>
        </w:rPr>
        <w:br/>
      </w:r>
      <w:r w:rsidRPr="005271D2">
        <w:rPr>
          <w:rFonts w:ascii="Times New Roman" w:hAnsi="Times New Roman"/>
          <w:b/>
          <w:bCs/>
          <w:sz w:val="24"/>
        </w:rPr>
        <w:t>Michelle Goodridge</w:t>
      </w:r>
    </w:p>
    <w:p w14:paraId="00000011" w14:textId="77777777" w:rsidR="00DD5530" w:rsidRPr="005271D2" w:rsidRDefault="00DD5530">
      <w:pPr>
        <w:rPr>
          <w:rFonts w:ascii="Times New Roman" w:eastAsia="Courier New" w:hAnsi="Times New Roman" w:cs="Courier New"/>
          <w:sz w:val="24"/>
        </w:rPr>
      </w:pPr>
    </w:p>
    <w:p w14:paraId="00000012"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Thank you. Okay. So good morning. I'm really happy to talk to you today about perceived and unperceived barriers to access for gaming library collections.</w:t>
      </w:r>
    </w:p>
    <w:p w14:paraId="00000013" w14:textId="77777777" w:rsidR="00DD5530" w:rsidRPr="005271D2" w:rsidRDefault="00DD5530">
      <w:pPr>
        <w:rPr>
          <w:rFonts w:ascii="Times New Roman" w:eastAsia="Courier New" w:hAnsi="Times New Roman" w:cs="Courier New"/>
          <w:sz w:val="24"/>
        </w:rPr>
      </w:pPr>
    </w:p>
    <w:p w14:paraId="00000014"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I'm curious how many folks in the room already have established games in their library. It is something that is growing. And as it grows, I think we have opportunities to think about what we do from a more pedagogical and critical lens, to make sure that we're not just building collections that are passive, that we're trying to actually support our users and our environment.</w:t>
      </w:r>
      <w:r w:rsidRPr="005271D2">
        <w:rPr>
          <w:rFonts w:ascii="Times New Roman" w:eastAsia="Courier New" w:hAnsi="Times New Roman" w:cs="Courier New"/>
          <w:sz w:val="24"/>
        </w:rPr>
        <w:br/>
      </w:r>
    </w:p>
    <w:p w14:paraId="00000015"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So a little agenda for today. I realize that this is a very large topic and I only have 20 minutes to introduce it to you, but I want to talk about an accessibility framework when speaking about games. I want to talk about the discoverability of these games and how that is a barrier, how we can look towards inclusive programming, more accessible collection development, opportunities for user support, and some closing thoughts.</w:t>
      </w:r>
    </w:p>
    <w:p w14:paraId="00000016" w14:textId="77777777" w:rsidR="00DD5530" w:rsidRPr="005271D2" w:rsidRDefault="00DD5530">
      <w:pPr>
        <w:rPr>
          <w:rFonts w:ascii="Times New Roman" w:eastAsia="Courier New" w:hAnsi="Times New Roman" w:cs="Courier New"/>
          <w:sz w:val="24"/>
        </w:rPr>
      </w:pPr>
    </w:p>
    <w:p w14:paraId="00000017"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lastRenderedPageBreak/>
        <w:t>I feel that this will be a conversation that we could have for a very long time and I welcome everyone to reach out and we can build a better community together.</w:t>
      </w:r>
      <w:r w:rsidRPr="005271D2">
        <w:rPr>
          <w:rFonts w:ascii="Times New Roman" w:eastAsia="Courier New" w:hAnsi="Times New Roman" w:cs="Courier New"/>
          <w:sz w:val="24"/>
        </w:rPr>
        <w:br/>
      </w:r>
    </w:p>
    <w:p w14:paraId="00000018"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 xml:space="preserve">So an accessibility framework to think about. When we talk about accessibility, I think we naturally go to physical or visual barriers. But I've really loved adopting this framework from some wonderful folks at Meeple Like Us. So it is a collective started by Michael Heron, and it looks at the accessibility of games under multiple contexts. They focus mainly on tabletop games or board games, but I think there's a lot here that we can use for the digital realm, and really we can start using this for other collections, I think, in our libraries. So I'm going to go through it, uh, just to add some extra information here. </w:t>
      </w:r>
    </w:p>
    <w:p w14:paraId="00000019" w14:textId="77777777" w:rsidR="00DD5530" w:rsidRPr="005271D2" w:rsidRDefault="00DD5530">
      <w:pPr>
        <w:rPr>
          <w:rFonts w:ascii="Times New Roman" w:eastAsia="Courier New" w:hAnsi="Times New Roman" w:cs="Courier New"/>
          <w:sz w:val="24"/>
        </w:rPr>
      </w:pPr>
    </w:p>
    <w:p w14:paraId="0000001A"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 xml:space="preserve">So, when looking at the accessibility of a game, we look at the cognitive accessibility. So what mental load is required to be able to play this game and feel included? What age level is appropriate? What if someone has a learning disability? Will they be able to engage with the game still? So there are multiple different things that can fit under this lens, but it is something to definitely consider. </w:t>
      </w:r>
      <w:r w:rsidRPr="005271D2">
        <w:rPr>
          <w:rFonts w:ascii="Times New Roman" w:eastAsia="Courier New" w:hAnsi="Times New Roman" w:cs="Courier New"/>
          <w:sz w:val="24"/>
        </w:rPr>
        <w:br/>
      </w:r>
    </w:p>
    <w:p w14:paraId="0000001B" w14:textId="15BFF511"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Similarly, emotional accessibility. I don't know if anyone's ever played Monopoly with a bunch of friends and it gets out of hand and you get to table flipping mode, people get upset. A lot of emotions are evoked and games can bring out the best, the worst, or in the case of something called a serious game, they can have really deep, visceral sort of social justice emotions coming out when we're playing. So it's good to know what sort of emotions could be brought out during gameplay, to be able to let our users know, ‘cause some folks don't want that kind of reaction in a game.</w:t>
      </w:r>
      <w:r w:rsidRPr="005271D2">
        <w:rPr>
          <w:rFonts w:ascii="Times New Roman" w:eastAsia="Courier New" w:hAnsi="Times New Roman" w:cs="Courier New"/>
          <w:sz w:val="24"/>
        </w:rPr>
        <w:br/>
        <w:t xml:space="preserve"> </w:t>
      </w:r>
      <w:r w:rsidRPr="005271D2">
        <w:rPr>
          <w:rFonts w:ascii="Times New Roman" w:eastAsia="Courier New" w:hAnsi="Times New Roman" w:cs="Courier New"/>
          <w:sz w:val="24"/>
        </w:rPr>
        <w:br/>
        <w:t>Then we also have, again, the more standard physical and visual. So are there lots of tiny game pieces that are difficult to move around? What's the colour blindness and the contrast between, say, the text in the rulebook and what the user is able to comprehend? Is there some issues or abilities to solve these issues in the game, which we'll talk about for digital games? Many have different modes within them to change to colourblind mode, or to change to have bigger text or to have sounds instead of visual cues. This is all important information when we're collecting and providing information to our users.</w:t>
      </w:r>
      <w:r w:rsidRPr="005271D2">
        <w:rPr>
          <w:rFonts w:ascii="Times New Roman" w:eastAsia="Courier New" w:hAnsi="Times New Roman" w:cs="Courier New"/>
          <w:sz w:val="24"/>
        </w:rPr>
        <w:br/>
      </w:r>
    </w:p>
    <w:p w14:paraId="0000001C"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Then there's the one that's probably near and dear to all libraries is the socioeconomic considerations. Games are expensive. I don't know if anyone has bought the new Nintendo Switch, but it is $700 Canadian, and now the games are $112 each. So by the library even having these collections, we are providing economic access to folks who may not be able to do that themselves. Also, our students are heavily burdened with buying other resources for their schooling, so this is something that we are providing access to rather costly resources.</w:t>
      </w:r>
      <w:r w:rsidRPr="005271D2">
        <w:rPr>
          <w:rFonts w:ascii="Times New Roman" w:eastAsia="Courier New" w:hAnsi="Times New Roman" w:cs="Courier New"/>
          <w:sz w:val="24"/>
        </w:rPr>
        <w:br/>
      </w:r>
    </w:p>
    <w:p w14:paraId="0000001D" w14:textId="49E4355D"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 xml:space="preserve">Another one to consider is diversity in portrayal. There are many studies on this, happy to talk about it more in depth but suffice to say the landscape of playable characters in board games and digital games is predominantly white male. And in having that knowledge, we should be looking for games that have images, voices, and stories from other folks, so that </w:t>
      </w:r>
      <w:r w:rsidRPr="005271D2">
        <w:rPr>
          <w:rFonts w:ascii="Times New Roman" w:eastAsia="Courier New" w:hAnsi="Times New Roman" w:cs="Courier New"/>
          <w:sz w:val="24"/>
        </w:rPr>
        <w:lastRenderedPageBreak/>
        <w:t>they feel included in the game, they feel seen in the game, they feel understood in the game.</w:t>
      </w:r>
      <w:r w:rsidRPr="005271D2">
        <w:rPr>
          <w:rFonts w:ascii="Times New Roman" w:eastAsia="Courier New" w:hAnsi="Times New Roman" w:cs="Courier New"/>
          <w:sz w:val="24"/>
        </w:rPr>
        <w:br/>
      </w:r>
      <w:r w:rsidRPr="005271D2">
        <w:rPr>
          <w:rFonts w:ascii="Times New Roman" w:eastAsia="Courier New" w:hAnsi="Times New Roman" w:cs="Courier New"/>
          <w:sz w:val="24"/>
        </w:rPr>
        <w:br/>
        <w:t xml:space="preserve">And last but not least is this idea that none of these particular pieces of this framework necessarily happen in a silo. There can be intersectionality. Someone could have multiple different things going on, different needs for when they are playing a game. So we need to be mindful and understand how to help them in those situations as well. </w:t>
      </w:r>
    </w:p>
    <w:p w14:paraId="0000001E" w14:textId="77777777" w:rsidR="00DD5530" w:rsidRPr="005271D2" w:rsidRDefault="00DD5530">
      <w:pPr>
        <w:rPr>
          <w:rFonts w:ascii="Times New Roman" w:eastAsia="Courier New" w:hAnsi="Times New Roman" w:cs="Courier New"/>
          <w:sz w:val="24"/>
        </w:rPr>
      </w:pPr>
    </w:p>
    <w:p w14:paraId="0000001F"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So let's talk about the game industry a little bit.</w:t>
      </w:r>
    </w:p>
    <w:p w14:paraId="00000020" w14:textId="77777777" w:rsidR="00DD5530" w:rsidRPr="005271D2" w:rsidRDefault="00DD5530">
      <w:pPr>
        <w:rPr>
          <w:rFonts w:ascii="Times New Roman" w:eastAsia="Courier New" w:hAnsi="Times New Roman" w:cs="Courier New"/>
          <w:sz w:val="24"/>
        </w:rPr>
      </w:pPr>
    </w:p>
    <w:p w14:paraId="00000021"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Drink ...</w:t>
      </w:r>
      <w:r w:rsidRPr="005271D2">
        <w:rPr>
          <w:rFonts w:ascii="Times New Roman" w:eastAsia="Courier New" w:hAnsi="Times New Roman" w:cs="Courier New"/>
          <w:sz w:val="24"/>
        </w:rPr>
        <w:br/>
      </w:r>
    </w:p>
    <w:p w14:paraId="00000022"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So, spoilers, it's a hot mess. But... I think there has been some positive change. So some of you may not know, but the very first accessible controller that was available was actually for the original Nintendo.</w:t>
      </w:r>
      <w:r w:rsidRPr="005271D2">
        <w:rPr>
          <w:rFonts w:ascii="Times New Roman" w:eastAsia="Courier New" w:hAnsi="Times New Roman" w:cs="Courier New"/>
          <w:sz w:val="24"/>
        </w:rPr>
        <w:br/>
      </w:r>
    </w:p>
    <w:p w14:paraId="00000023"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You had to know about it, and you mailed in for it and paid an additional fee, but it allowed you to play differently than holding the standard controller.</w:t>
      </w:r>
      <w:r w:rsidRPr="005271D2">
        <w:rPr>
          <w:rFonts w:ascii="Times New Roman" w:eastAsia="Courier New" w:hAnsi="Times New Roman" w:cs="Courier New"/>
          <w:sz w:val="24"/>
        </w:rPr>
        <w:br/>
      </w:r>
    </w:p>
    <w:p w14:paraId="00000024"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Fantastic.</w:t>
      </w:r>
      <w:r w:rsidRPr="005271D2">
        <w:rPr>
          <w:rFonts w:ascii="Times New Roman" w:eastAsia="Courier New" w:hAnsi="Times New Roman" w:cs="Courier New"/>
          <w:sz w:val="24"/>
        </w:rPr>
        <w:br/>
      </w:r>
    </w:p>
    <w:p w14:paraId="00000025"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However, since the 1980s, the next release of an adaptable controller wasn't until 2018 from Microsoft. This is a huge segment of the playable population that is being underserved. Today, Xbox and PlayStation both make adaptable controllers. And there are free softwares and files online that you can download to print accessible single Joy-Cons for Nintendo Switch. But a lot of this is actually coming from the users and not coming from the industry itself.</w:t>
      </w:r>
    </w:p>
    <w:p w14:paraId="00000026"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br/>
        <w:t>In 2015, the FCC, uh, required that all game communication between players on consoles is accessible for those who have sensory disabilities. So again, these are really far into the future. We have an underserved population that has been for quite some time, they may not even realize that they can get access to certain games.</w:t>
      </w:r>
      <w:r w:rsidRPr="005271D2">
        <w:rPr>
          <w:rFonts w:ascii="Times New Roman" w:eastAsia="Courier New" w:hAnsi="Times New Roman" w:cs="Courier New"/>
          <w:sz w:val="24"/>
        </w:rPr>
        <w:br/>
      </w:r>
    </w:p>
    <w:p w14:paraId="00000027" w14:textId="060088B3"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Many companies who are creating digital games can be incorporating that into the design from the get-go. So a really great recent example is Monster Hunter Wilds. I'm a big fan, but that game has a toggle to turn on arachnophobia mode. So then there's no spiders in the game to scare you, if that's something that bothers you, which I thought was really nice, but they also have colourblind mode. They have to change text size, they have higher contrast.</w:t>
      </w:r>
      <w:r w:rsidRPr="005271D2">
        <w:rPr>
          <w:rFonts w:ascii="Times New Roman" w:eastAsia="Courier New" w:hAnsi="Times New Roman" w:cs="Courier New"/>
          <w:sz w:val="24"/>
        </w:rPr>
        <w:br/>
      </w:r>
    </w:p>
    <w:p w14:paraId="00000028"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So more and more of these features are becoming standard by default, not by being forced to be. It's-it's really on the onus of the game companies to decide whether or not they include this sort of stuff. And in the beginning, most of them were doing it as a reaction, not part of the design.</w:t>
      </w:r>
      <w:r w:rsidRPr="005271D2">
        <w:rPr>
          <w:rFonts w:ascii="Times New Roman" w:eastAsia="Courier New" w:hAnsi="Times New Roman" w:cs="Courier New"/>
          <w:sz w:val="24"/>
        </w:rPr>
        <w:br/>
      </w:r>
    </w:p>
    <w:p w14:paraId="00000029" w14:textId="5D88E19D"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lastRenderedPageBreak/>
        <w:t>There are companies out there who can build custom adaptive controllers, but they are exceedingly expensive, tens of thousands of dollars in some cases.</w:t>
      </w:r>
      <w:r w:rsidRPr="005271D2">
        <w:rPr>
          <w:rFonts w:ascii="Times New Roman" w:eastAsia="Courier New" w:hAnsi="Times New Roman" w:cs="Courier New"/>
          <w:sz w:val="24"/>
        </w:rPr>
        <w:br/>
      </w:r>
      <w:r w:rsidRPr="005271D2">
        <w:rPr>
          <w:rFonts w:ascii="Times New Roman" w:eastAsia="Courier New" w:hAnsi="Times New Roman" w:cs="Courier New"/>
          <w:sz w:val="24"/>
        </w:rPr>
        <w:br/>
        <w:t>And, basically, while accessibility is still being advocated for, there are discussions about it in the industry as a whole, there's no standardization. There is no requirements. There are many different collectives and groups that are talking about the need for this,</w:t>
      </w:r>
      <w:r>
        <w:rPr>
          <w:rFonts w:ascii="Times New Roman" w:eastAsia="Courier New" w:hAnsi="Times New Roman" w:cs="Courier New"/>
          <w:sz w:val="24"/>
        </w:rPr>
        <w:t xml:space="preserve"> </w:t>
      </w:r>
      <w:r w:rsidRPr="005271D2">
        <w:rPr>
          <w:rFonts w:ascii="Times New Roman" w:eastAsia="Courier New" w:hAnsi="Times New Roman" w:cs="Courier New"/>
          <w:sz w:val="24"/>
        </w:rPr>
        <w:t>but as a whole, it's not happening.</w:t>
      </w:r>
      <w:r w:rsidRPr="005271D2">
        <w:rPr>
          <w:rFonts w:ascii="Times New Roman" w:eastAsia="Courier New" w:hAnsi="Times New Roman" w:cs="Courier New"/>
          <w:sz w:val="24"/>
        </w:rPr>
        <w:br/>
      </w:r>
      <w:r w:rsidRPr="005271D2">
        <w:rPr>
          <w:rFonts w:ascii="Times New Roman" w:eastAsia="Courier New" w:hAnsi="Times New Roman" w:cs="Courier New"/>
          <w:sz w:val="24"/>
        </w:rPr>
        <w:br/>
        <w:t>So I want to quickly get into some of the challenges or barriers and how the library can start to help with that.</w:t>
      </w:r>
      <w:r w:rsidRPr="005271D2">
        <w:rPr>
          <w:rFonts w:ascii="Times New Roman" w:eastAsia="Courier New" w:hAnsi="Times New Roman" w:cs="Courier New"/>
          <w:sz w:val="24"/>
        </w:rPr>
        <w:br/>
      </w:r>
    </w:p>
    <w:p w14:paraId="0000002A"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So as OCUL, we are all part of Omni so I want to talk about discoverability. This is important.</w:t>
      </w:r>
      <w:r w:rsidRPr="005271D2">
        <w:rPr>
          <w:rFonts w:ascii="Times New Roman" w:eastAsia="Courier New" w:hAnsi="Times New Roman" w:cs="Courier New"/>
          <w:sz w:val="24"/>
        </w:rPr>
        <w:br/>
      </w:r>
    </w:p>
    <w:p w14:paraId="0000002B" w14:textId="0D3BC93F"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So when we're cataloguing our games to make them discoverable to our users, there's multiple challenges for both folks who have accessibility needs and just in general.</w:t>
      </w:r>
      <w:r w:rsidRPr="005271D2">
        <w:rPr>
          <w:rFonts w:ascii="Times New Roman" w:eastAsia="Courier New" w:hAnsi="Times New Roman" w:cs="Courier New"/>
          <w:sz w:val="24"/>
        </w:rPr>
        <w:br/>
      </w:r>
    </w:p>
    <w:p w14:paraId="0000002C" w14:textId="130F0848"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You cannot search games by title or specific system. It's rather inconsistent. On the right, there is an image of a search in Omni where I typed in Nintendo Switch games. Instead of getting the nearly 80 plus Nintendo Switch games Laurier has, I got a Nintendo encyclopedia as my only result.</w:t>
      </w:r>
      <w:r w:rsidRPr="005271D2">
        <w:rPr>
          <w:rFonts w:ascii="Times New Roman" w:eastAsia="Courier New" w:hAnsi="Times New Roman" w:cs="Courier New"/>
          <w:sz w:val="24"/>
        </w:rPr>
        <w:br/>
      </w:r>
      <w:r w:rsidRPr="005271D2">
        <w:rPr>
          <w:rFonts w:ascii="Times New Roman" w:eastAsia="Courier New" w:hAnsi="Times New Roman" w:cs="Courier New"/>
          <w:sz w:val="24"/>
        </w:rPr>
        <w:br/>
        <w:t>Many libraries have turned to outside solutions to try to organize their games and to be able to present accessibility information. Um so they may tag them. They may include them in different portions of the library. They may have signage to indicate what games are accessible, what are not. I've seen some folks have colour coding systems. But again, it's something that's pretty new, and we don't really have a standard.</w:t>
      </w:r>
      <w:r w:rsidRPr="005271D2">
        <w:rPr>
          <w:rFonts w:ascii="Times New Roman" w:eastAsia="Courier New" w:hAnsi="Times New Roman" w:cs="Courier New"/>
          <w:sz w:val="24"/>
        </w:rPr>
        <w:br/>
      </w:r>
    </w:p>
    <w:p w14:paraId="0000002D" w14:textId="2064AD1A"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 xml:space="preserve">At Laurier, thanks to my lovely </w:t>
      </w:r>
      <w:r w:rsidR="005E4BE8" w:rsidRPr="005271D2">
        <w:rPr>
          <w:rFonts w:ascii="Times New Roman" w:eastAsia="Courier New" w:hAnsi="Times New Roman" w:cs="Courier New"/>
          <w:sz w:val="24"/>
        </w:rPr>
        <w:t>cataloguing</w:t>
      </w:r>
      <w:r w:rsidRPr="005271D2">
        <w:rPr>
          <w:rFonts w:ascii="Times New Roman" w:eastAsia="Courier New" w:hAnsi="Times New Roman" w:cs="Courier New"/>
          <w:sz w:val="24"/>
        </w:rPr>
        <w:t xml:space="preserve"> friend Matt Tales, we were exploring adding accessibility notes right into the MARC record. However they're not necessarily discoverable or searchable and that would require additional staff time and training so that they knew that they were there, and they knew how to find them, and they could help particular users with their needs.</w:t>
      </w:r>
      <w:r w:rsidRPr="005271D2">
        <w:rPr>
          <w:rFonts w:ascii="Times New Roman" w:eastAsia="Courier New" w:hAnsi="Times New Roman" w:cs="Courier New"/>
          <w:sz w:val="24"/>
        </w:rPr>
        <w:br/>
      </w:r>
    </w:p>
    <w:p w14:paraId="0000002E" w14:textId="77777777" w:rsidR="00DD5530" w:rsidRPr="005271D2" w:rsidRDefault="005271D2">
      <w:pPr>
        <w:rPr>
          <w:rFonts w:ascii="Times New Roman" w:hAnsi="Times New Roman"/>
          <w:sz w:val="24"/>
        </w:rPr>
      </w:pPr>
      <w:r w:rsidRPr="005271D2">
        <w:rPr>
          <w:rFonts w:ascii="Times New Roman" w:eastAsia="Courier New" w:hAnsi="Times New Roman" w:cs="Courier New"/>
          <w:sz w:val="24"/>
        </w:rPr>
        <w:t>I think libraries do have an opportunity here to explore ways to make these collections more searchable, discoverable, accessible. And in the end of the day, why have these collections if our users can't find them?</w:t>
      </w:r>
    </w:p>
    <w:p w14:paraId="6934FFE4" w14:textId="77777777" w:rsidR="005271D2" w:rsidRDefault="005271D2">
      <w:pPr>
        <w:rPr>
          <w:rFonts w:ascii="Times New Roman" w:hAnsi="Times New Roman"/>
          <w:sz w:val="24"/>
        </w:rPr>
      </w:pPr>
      <w:bookmarkStart w:id="6" w:name="_p73fs9gtkqoz" w:colFirst="0" w:colLast="0"/>
      <w:bookmarkEnd w:id="6"/>
    </w:p>
    <w:p w14:paraId="00000032" w14:textId="75D43653"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Inclusive programming, I think, is a wonderful way to be able to promote our collections, to bring awareness that we are trying to make our collections more accessible.</w:t>
      </w:r>
    </w:p>
    <w:p w14:paraId="4012D3CC" w14:textId="77777777" w:rsidR="005E4BE8" w:rsidRDefault="005271D2">
      <w:pPr>
        <w:spacing w:after="240"/>
        <w:rPr>
          <w:rFonts w:ascii="Times New Roman" w:eastAsia="Courier New" w:hAnsi="Times New Roman" w:cs="Courier New"/>
          <w:sz w:val="24"/>
        </w:rPr>
      </w:pPr>
      <w:r w:rsidRPr="005271D2">
        <w:rPr>
          <w:rFonts w:ascii="Times New Roman" w:eastAsia="Courier New" w:hAnsi="Times New Roman" w:cs="Courier New"/>
          <w:sz w:val="24"/>
        </w:rPr>
        <w:br/>
        <w:t xml:space="preserve">So there are so many different examples out there of programs that have been successful. I've done second language learning, programming using games. You can offer cross-generational, or look at doing partnerships with, say, your public library. You can do outreach with them. </w:t>
      </w:r>
      <w:r w:rsidRPr="005271D2">
        <w:rPr>
          <w:rFonts w:ascii="Times New Roman" w:eastAsia="Courier New" w:hAnsi="Times New Roman" w:cs="Courier New"/>
          <w:sz w:val="24"/>
        </w:rPr>
        <w:lastRenderedPageBreak/>
        <w:t>In class engagement, with particular subject matter within the games, if you can get some interested faculty.</w:t>
      </w:r>
    </w:p>
    <w:p w14:paraId="00000033" w14:textId="2D541CD7" w:rsidR="00DD5530" w:rsidRPr="005271D2" w:rsidRDefault="005271D2">
      <w:pPr>
        <w:spacing w:after="240"/>
        <w:rPr>
          <w:rFonts w:ascii="Times New Roman" w:eastAsia="Courier New" w:hAnsi="Times New Roman" w:cs="Courier New"/>
          <w:sz w:val="24"/>
        </w:rPr>
      </w:pPr>
      <w:r w:rsidRPr="005271D2">
        <w:rPr>
          <w:rFonts w:ascii="Times New Roman" w:eastAsia="Courier New" w:hAnsi="Times New Roman" w:cs="Courier New"/>
          <w:sz w:val="24"/>
        </w:rPr>
        <w:t>There are lots of ways to engage our users both in fun and in research practices.</w:t>
      </w:r>
      <w:r w:rsidRPr="005271D2">
        <w:rPr>
          <w:rFonts w:ascii="Times New Roman" w:eastAsia="Courier New" w:hAnsi="Times New Roman" w:cs="Courier New"/>
          <w:sz w:val="24"/>
        </w:rPr>
        <w:br/>
      </w:r>
      <w:r w:rsidRPr="005271D2">
        <w:rPr>
          <w:rFonts w:ascii="Times New Roman" w:eastAsia="Courier New" w:hAnsi="Times New Roman" w:cs="Courier New"/>
          <w:sz w:val="24"/>
        </w:rPr>
        <w:br/>
        <w:t>Lots of people are using games for research. So, I think that we have an opportunity to be more creative and to highlight these collections, as opposed to making them more of a passive “if we build it, they will come.” Because that's not necessarily the case. As the liaison librarian for game design, I feel that our games are actually underutilized for research.</w:t>
      </w:r>
    </w:p>
    <w:p w14:paraId="00000034" w14:textId="77777777" w:rsidR="00DD5530" w:rsidRPr="005271D2" w:rsidRDefault="005271D2">
      <w:pPr>
        <w:spacing w:after="240"/>
        <w:rPr>
          <w:rFonts w:ascii="Times New Roman" w:eastAsia="Courier New" w:hAnsi="Times New Roman" w:cs="Courier New"/>
          <w:sz w:val="24"/>
        </w:rPr>
      </w:pPr>
      <w:r w:rsidRPr="005271D2">
        <w:rPr>
          <w:rFonts w:ascii="Times New Roman" w:eastAsia="Courier New" w:hAnsi="Times New Roman" w:cs="Courier New"/>
          <w:sz w:val="24"/>
        </w:rPr>
        <w:t>Collection development.</w:t>
      </w:r>
      <w:r w:rsidRPr="005271D2">
        <w:rPr>
          <w:rFonts w:ascii="Times New Roman" w:eastAsia="Courier New" w:hAnsi="Times New Roman" w:cs="Courier New"/>
          <w:sz w:val="24"/>
        </w:rPr>
        <w:br/>
      </w:r>
      <w:r w:rsidRPr="005271D2">
        <w:rPr>
          <w:rFonts w:ascii="Times New Roman" w:eastAsia="Courier New" w:hAnsi="Times New Roman" w:cs="Courier New"/>
          <w:sz w:val="24"/>
        </w:rPr>
        <w:br/>
        <w:t>There's an image on the there of a Tweet that I made back when Twitter was cool. That our collection was growing, to promote it. For collection development, I think there's lots of different options. So we want to try to include more inclusive titles. We also want to look to provide assistive equipment, and we want to try to remove as many barriers to access as possible.</w:t>
      </w:r>
      <w:r w:rsidRPr="005271D2">
        <w:rPr>
          <w:rFonts w:ascii="Times New Roman" w:eastAsia="Courier New" w:hAnsi="Times New Roman" w:cs="Courier New"/>
          <w:sz w:val="24"/>
        </w:rPr>
        <w:br/>
      </w:r>
      <w:r w:rsidRPr="005271D2">
        <w:rPr>
          <w:rFonts w:ascii="Times New Roman" w:eastAsia="Courier New" w:hAnsi="Times New Roman" w:cs="Courier New"/>
          <w:sz w:val="24"/>
        </w:rPr>
        <w:br/>
        <w:t>So when I'm looking for titles to add to diversify the collection, obviously there's the exciting releases, the big, huge, you know, blockbuster games that come out. But if you go to say Access-Ability UK, which is a blog where she talks about accessible game award winners, nominees, and changes in the industry. She's also often an advocate and works with game companies to be more accessible, and she recently started a side blog called AbleTop where she talks about tabletop games in the same lens.</w:t>
      </w:r>
      <w:r w:rsidRPr="005271D2">
        <w:rPr>
          <w:rFonts w:ascii="Times New Roman" w:eastAsia="Courier New" w:hAnsi="Times New Roman" w:cs="Courier New"/>
          <w:sz w:val="24"/>
        </w:rPr>
        <w:br/>
      </w:r>
      <w:r w:rsidRPr="005271D2">
        <w:rPr>
          <w:rFonts w:ascii="Times New Roman" w:eastAsia="Courier New" w:hAnsi="Times New Roman" w:cs="Courier New"/>
          <w:sz w:val="24"/>
        </w:rPr>
        <w:br/>
        <w:t xml:space="preserve">Also, Meeple Like Us is a fantastic resource for tabletop games. You can go in there and they have a generator where you can put in the different accessibility needs that you have and it will make a list of games that it recommends that you can play. They also do what's called the breakdown where they talk about the accessibility of particular games, so that again you have this information and you can incorporate that information into your service that you provide around your collections and how you build your collections. </w:t>
      </w:r>
    </w:p>
    <w:p w14:paraId="3D706E3C" w14:textId="77777777" w:rsidR="005E4BE8" w:rsidRDefault="005271D2">
      <w:pPr>
        <w:spacing w:after="240"/>
        <w:rPr>
          <w:rFonts w:ascii="Times New Roman" w:eastAsia="Courier New" w:hAnsi="Times New Roman" w:cs="Courier New"/>
          <w:sz w:val="24"/>
        </w:rPr>
      </w:pPr>
      <w:r w:rsidRPr="005271D2">
        <w:rPr>
          <w:rFonts w:ascii="Times New Roman" w:eastAsia="Courier New" w:hAnsi="Times New Roman" w:cs="Courier New"/>
          <w:sz w:val="24"/>
        </w:rPr>
        <w:t>I also highly suggest getting the adaptable controllers from Xbox and PlayStation and I think that in general libraries can also push back. We can say that we want more accessible collections. In collection development there's a huge conversation happening right now about born-digital content, downloadable content not having physical discs anymore that we can circulate, and how we will make those collections available to our users. So again multifaceted things going on here with games and libraries.</w:t>
      </w:r>
      <w:r w:rsidRPr="005271D2">
        <w:rPr>
          <w:rFonts w:ascii="Times New Roman" w:eastAsia="Courier New" w:hAnsi="Times New Roman" w:cs="Courier New"/>
          <w:sz w:val="24"/>
        </w:rPr>
        <w:br/>
      </w:r>
      <w:r w:rsidRPr="005271D2">
        <w:rPr>
          <w:rFonts w:ascii="Times New Roman" w:eastAsia="Courier New" w:hAnsi="Times New Roman" w:cs="Courier New"/>
          <w:sz w:val="24"/>
        </w:rPr>
        <w:br/>
        <w:t>And lastly I also want to talk about just user support in general.</w:t>
      </w:r>
    </w:p>
    <w:p w14:paraId="00000035" w14:textId="6B389008" w:rsidR="00DD5530" w:rsidRPr="005271D2" w:rsidRDefault="005271D2">
      <w:pPr>
        <w:spacing w:after="240"/>
        <w:rPr>
          <w:rFonts w:ascii="Times New Roman" w:eastAsia="Courier New" w:hAnsi="Times New Roman" w:cs="Courier New"/>
          <w:sz w:val="24"/>
        </w:rPr>
      </w:pPr>
      <w:r w:rsidRPr="005271D2">
        <w:rPr>
          <w:rFonts w:ascii="Times New Roman" w:eastAsia="Courier New" w:hAnsi="Times New Roman" w:cs="Courier New"/>
          <w:sz w:val="24"/>
        </w:rPr>
        <w:t>If we have equipment, if we've made sure that we've catalogued our games, we've trained our staff so that they feel comfortable providing service in this area, and if we actually create mandates to provide access to these collections, I think we'll be in a position to well-support our users.</w:t>
      </w:r>
      <w:r w:rsidRPr="005271D2">
        <w:rPr>
          <w:rFonts w:ascii="Times New Roman" w:eastAsia="Courier New" w:hAnsi="Times New Roman" w:cs="Courier New"/>
          <w:sz w:val="24"/>
        </w:rPr>
        <w:br/>
      </w:r>
      <w:r w:rsidRPr="005271D2">
        <w:rPr>
          <w:rFonts w:ascii="Times New Roman" w:eastAsia="Courier New" w:hAnsi="Times New Roman" w:cs="Courier New"/>
          <w:sz w:val="24"/>
        </w:rPr>
        <w:lastRenderedPageBreak/>
        <w:br/>
        <w:t>All of the things that I've been talking about today are part of a holistic approach to providing our users with the best experience when it comes to gaming collections and libraries. We want people to feel included. We want them to feel represented. We want them to be able to engage and have fun. And we want to see them come to the library looking for us to be able to help them. I think we need to also increase our awareness of our collections just overall and that we have the ability to serve diverse users with accessibility needs.</w:t>
      </w:r>
      <w:r w:rsidRPr="005271D2">
        <w:rPr>
          <w:rFonts w:ascii="Times New Roman" w:eastAsia="Courier New" w:hAnsi="Times New Roman" w:cs="Courier New"/>
          <w:sz w:val="24"/>
        </w:rPr>
        <w:br/>
      </w:r>
      <w:r w:rsidRPr="005271D2">
        <w:rPr>
          <w:rFonts w:ascii="Times New Roman" w:eastAsia="Courier New" w:hAnsi="Times New Roman" w:cs="Courier New"/>
          <w:sz w:val="24"/>
        </w:rPr>
        <w:br/>
        <w:t>Okay, I just made it under the wire. Thank you so much for coming to my session. Happy to talk about this further or answer any questions you might have.</w:t>
      </w:r>
    </w:p>
    <w:p w14:paraId="00000036" w14:textId="77777777" w:rsidR="00DD5530" w:rsidRPr="005271D2" w:rsidRDefault="005271D2">
      <w:pPr>
        <w:pStyle w:val="Heading2"/>
        <w:rPr>
          <w:rFonts w:ascii="Times New Roman" w:hAnsi="Times New Roman"/>
          <w:b/>
          <w:bCs/>
          <w:sz w:val="24"/>
        </w:rPr>
      </w:pPr>
      <w:bookmarkStart w:id="7" w:name="_je1hoveidu4o" w:colFirst="0" w:colLast="0"/>
      <w:bookmarkEnd w:id="7"/>
      <w:r w:rsidRPr="005271D2">
        <w:rPr>
          <w:rFonts w:ascii="Times New Roman" w:hAnsi="Times New Roman"/>
          <w:b/>
          <w:bCs/>
          <w:sz w:val="24"/>
        </w:rPr>
        <w:t>Mark Weiler</w:t>
      </w:r>
    </w:p>
    <w:p w14:paraId="00000037" w14:textId="77777777" w:rsidR="00DD5530" w:rsidRPr="005271D2" w:rsidRDefault="00DD5530">
      <w:pPr>
        <w:rPr>
          <w:rFonts w:ascii="Times New Roman" w:hAnsi="Times New Roman"/>
          <w:sz w:val="24"/>
        </w:rPr>
      </w:pPr>
    </w:p>
    <w:p w14:paraId="00000038" w14:textId="77777777" w:rsidR="00DD5530" w:rsidRPr="005271D2" w:rsidRDefault="005271D2">
      <w:pPr>
        <w:pStyle w:val="Heading2"/>
        <w:rPr>
          <w:rFonts w:ascii="Times New Roman" w:hAnsi="Times New Roman"/>
          <w:sz w:val="24"/>
        </w:rPr>
      </w:pPr>
      <w:bookmarkStart w:id="8" w:name="_vutpnz2zsvhh" w:colFirst="0" w:colLast="0"/>
      <w:bookmarkEnd w:id="8"/>
      <w:r w:rsidRPr="005271D2">
        <w:rPr>
          <w:rFonts w:ascii="Times New Roman" w:eastAsia="Courier New" w:hAnsi="Times New Roman" w:cs="Courier New"/>
          <w:sz w:val="24"/>
        </w:rPr>
        <w:t>Thank you and that's perfect timing, Michelle. A lot of opportunities for questions. If folks have questions could you please put it in the Q&amp;A. And there's one here. Michelle, considering the wide range of disabilities that are known and impactful in the world, what suggestions do you have for standardization for accessibility devices for gaming?</w:t>
      </w:r>
      <w:r w:rsidRPr="005271D2">
        <w:rPr>
          <w:rFonts w:ascii="Times New Roman" w:eastAsia="Courier New" w:hAnsi="Times New Roman" w:cs="Courier New"/>
          <w:sz w:val="24"/>
        </w:rPr>
        <w:br/>
      </w:r>
      <w:r w:rsidRPr="005271D2">
        <w:rPr>
          <w:rFonts w:ascii="Times New Roman" w:hAnsi="Times New Roman"/>
          <w:sz w:val="24"/>
        </w:rPr>
        <w:br/>
      </w:r>
      <w:r w:rsidRPr="005271D2">
        <w:rPr>
          <w:rFonts w:ascii="Times New Roman" w:hAnsi="Times New Roman"/>
          <w:b/>
          <w:bCs/>
          <w:sz w:val="24"/>
        </w:rPr>
        <w:t>Michelle Goodridge</w:t>
      </w:r>
    </w:p>
    <w:p w14:paraId="00000039" w14:textId="5B60665D" w:rsidR="00DD5530" w:rsidRPr="005271D2" w:rsidRDefault="005271D2">
      <w:pPr>
        <w:pStyle w:val="Heading2"/>
        <w:rPr>
          <w:rFonts w:ascii="Times New Roman" w:eastAsia="Courier New" w:hAnsi="Times New Roman" w:cs="Courier New"/>
          <w:sz w:val="24"/>
        </w:rPr>
      </w:pPr>
      <w:bookmarkStart w:id="9" w:name="_wr32dg89144d" w:colFirst="0" w:colLast="0"/>
      <w:bookmarkEnd w:id="9"/>
      <w:r w:rsidRPr="005271D2">
        <w:rPr>
          <w:rFonts w:ascii="Times New Roman" w:hAnsi="Times New Roman"/>
          <w:sz w:val="24"/>
        </w:rPr>
        <w:br/>
      </w:r>
      <w:r w:rsidRPr="005271D2">
        <w:rPr>
          <w:rFonts w:ascii="Times New Roman" w:eastAsia="Courier New" w:hAnsi="Times New Roman" w:cs="Courier New"/>
          <w:sz w:val="24"/>
        </w:rPr>
        <w:t>Oh, wow, that is a really good question. I think if it's a physical disability, I think the adaptive controllers, how they've been designed are really helpful. They have a lot of removable pieces</w:t>
      </w:r>
      <w:r w:rsidRPr="005271D2">
        <w:rPr>
          <w:rFonts w:ascii="Times New Roman" w:eastAsia="Courier New" w:hAnsi="Times New Roman" w:cs="Courier New"/>
          <w:sz w:val="24"/>
        </w:rPr>
        <w:br/>
        <w:t>that allow you to map out where buttons are and how you trigger them, whether they're a toggle or an actual physical button. So, I think the technology has really advanced in that area to then make it so that you can create a custom controller that works with your physical ability. But as far as the digital game, it's the studios that are making them. It's the studios that are including whatever accessible features that they have and we're kind of at the whim of what they do. I do know for tabletop games, for example, some are created, say, in Braille editions, larger print editions, multiple languages, so that you're serving that part of the community. You can also 3D print different pieces. People have been creating larger pieces for some games that have pretty finicky bits.</w:t>
      </w:r>
      <w:r w:rsidRPr="005271D2">
        <w:rPr>
          <w:rFonts w:ascii="Times New Roman" w:eastAsia="Courier New" w:hAnsi="Times New Roman" w:cs="Courier New"/>
          <w:sz w:val="24"/>
        </w:rPr>
        <w:br/>
      </w:r>
      <w:r w:rsidRPr="005271D2">
        <w:rPr>
          <w:rFonts w:ascii="Times New Roman" w:eastAsia="Courier New" w:hAnsi="Times New Roman" w:cs="Courier New"/>
          <w:sz w:val="24"/>
        </w:rPr>
        <w:br/>
        <w:t>So, again, we're kind of beholden to the industry itself</w:t>
      </w:r>
      <w:r w:rsidR="005E4BE8">
        <w:rPr>
          <w:rFonts w:ascii="Times New Roman" w:eastAsia="Courier New" w:hAnsi="Times New Roman" w:cs="Courier New"/>
          <w:sz w:val="24"/>
        </w:rPr>
        <w:t xml:space="preserve"> </w:t>
      </w:r>
      <w:r w:rsidRPr="005271D2">
        <w:rPr>
          <w:rFonts w:ascii="Times New Roman" w:eastAsia="Courier New" w:hAnsi="Times New Roman" w:cs="Courier New"/>
          <w:sz w:val="24"/>
        </w:rPr>
        <w:t>and what it's producing, but there are some workarounds and we can be aware of what those workarounds are or try to make, again, choices when we're collecting that we are trying to get the large format. And we are trying to get accessible controllers and we're making note of what games are more accessible than others. I hope that helped.</w:t>
      </w:r>
      <w:r w:rsidRPr="005271D2">
        <w:rPr>
          <w:rFonts w:ascii="Times New Roman" w:eastAsia="Courier New" w:hAnsi="Times New Roman" w:cs="Courier New"/>
          <w:sz w:val="24"/>
        </w:rPr>
        <w:br/>
      </w:r>
      <w:r w:rsidRPr="005271D2">
        <w:rPr>
          <w:rFonts w:ascii="Times New Roman" w:eastAsia="Courier New" w:hAnsi="Times New Roman" w:cs="Courier New"/>
          <w:sz w:val="24"/>
        </w:rPr>
        <w:br/>
      </w:r>
      <w:r w:rsidRPr="005271D2">
        <w:rPr>
          <w:rFonts w:ascii="Times New Roman" w:hAnsi="Times New Roman"/>
          <w:b/>
          <w:bCs/>
          <w:sz w:val="24"/>
        </w:rPr>
        <w:t>Mark Weiler</w:t>
      </w:r>
      <w:r w:rsidRPr="005271D2">
        <w:rPr>
          <w:rFonts w:ascii="Times New Roman" w:eastAsia="Courier New" w:hAnsi="Times New Roman" w:cs="Courier New"/>
          <w:sz w:val="24"/>
        </w:rPr>
        <w:br/>
      </w:r>
    </w:p>
    <w:p w14:paraId="0000003A" w14:textId="66901923"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Yeah, and I think one of the things you mentioned is that libraries</w:t>
      </w:r>
      <w:r w:rsidR="005E4BE8">
        <w:rPr>
          <w:rFonts w:ascii="Times New Roman" w:eastAsia="Courier New" w:hAnsi="Times New Roman" w:cs="Courier New"/>
          <w:sz w:val="24"/>
        </w:rPr>
        <w:t xml:space="preserve"> </w:t>
      </w:r>
      <w:r w:rsidRPr="005271D2">
        <w:rPr>
          <w:rFonts w:ascii="Times New Roman" w:eastAsia="Courier New" w:hAnsi="Times New Roman" w:cs="Courier New"/>
          <w:sz w:val="24"/>
        </w:rPr>
        <w:t>can speak up when we're acquiring and make our voices heard which probably helps the industry align with standards.</w:t>
      </w:r>
      <w:r w:rsidRPr="005271D2">
        <w:rPr>
          <w:rFonts w:ascii="Times New Roman" w:eastAsia="Courier New" w:hAnsi="Times New Roman" w:cs="Courier New"/>
          <w:sz w:val="24"/>
        </w:rPr>
        <w:br/>
      </w:r>
      <w:r w:rsidRPr="005271D2">
        <w:rPr>
          <w:rFonts w:ascii="Times New Roman" w:eastAsia="Courier New" w:hAnsi="Times New Roman" w:cs="Courier New"/>
          <w:sz w:val="24"/>
        </w:rPr>
        <w:br/>
        <w:t xml:space="preserve">There's another question. Are there any considerations for removing potential hazards that </w:t>
      </w:r>
      <w:r w:rsidRPr="005271D2">
        <w:rPr>
          <w:rFonts w:ascii="Times New Roman" w:eastAsia="Courier New" w:hAnsi="Times New Roman" w:cs="Courier New"/>
          <w:sz w:val="24"/>
        </w:rPr>
        <w:lastRenderedPageBreak/>
        <w:t>any graphics or other elements may present</w:t>
      </w:r>
      <w:r w:rsidR="005E4BE8">
        <w:rPr>
          <w:rFonts w:ascii="Times New Roman" w:eastAsia="Courier New" w:hAnsi="Times New Roman" w:cs="Courier New"/>
          <w:sz w:val="24"/>
        </w:rPr>
        <w:t xml:space="preserve"> </w:t>
      </w:r>
      <w:r w:rsidRPr="005271D2">
        <w:rPr>
          <w:rFonts w:ascii="Times New Roman" w:eastAsia="Courier New" w:hAnsi="Times New Roman" w:cs="Courier New"/>
          <w:sz w:val="24"/>
        </w:rPr>
        <w:t>for users, such as folks with epilepsy or migraines with gaming events/programs or overall uses of library space?</w:t>
      </w:r>
    </w:p>
    <w:p w14:paraId="0000003B" w14:textId="77777777" w:rsidR="00DD5530" w:rsidRPr="005271D2" w:rsidRDefault="00DD5530">
      <w:pPr>
        <w:pStyle w:val="Heading2"/>
        <w:rPr>
          <w:rFonts w:ascii="Times New Roman" w:hAnsi="Times New Roman"/>
          <w:sz w:val="24"/>
        </w:rPr>
      </w:pPr>
      <w:bookmarkStart w:id="10" w:name="_4f8v77f03csk" w:colFirst="0" w:colLast="0"/>
      <w:bookmarkEnd w:id="10"/>
    </w:p>
    <w:p w14:paraId="0000003C" w14:textId="77777777" w:rsidR="00DD5530" w:rsidRPr="005271D2" w:rsidRDefault="005271D2">
      <w:pPr>
        <w:pStyle w:val="Heading2"/>
        <w:rPr>
          <w:rFonts w:ascii="Times New Roman" w:hAnsi="Times New Roman"/>
          <w:b/>
          <w:bCs/>
          <w:sz w:val="24"/>
        </w:rPr>
      </w:pPr>
      <w:bookmarkStart w:id="11" w:name="_njavxhomz6kl" w:colFirst="0" w:colLast="0"/>
      <w:bookmarkEnd w:id="11"/>
      <w:r w:rsidRPr="005271D2">
        <w:rPr>
          <w:rFonts w:ascii="Times New Roman" w:hAnsi="Times New Roman"/>
          <w:b/>
          <w:bCs/>
          <w:sz w:val="24"/>
        </w:rPr>
        <w:t>Michelle Goodridge</w:t>
      </w:r>
      <w:r w:rsidRPr="005271D2">
        <w:rPr>
          <w:rFonts w:ascii="Times New Roman" w:hAnsi="Times New Roman"/>
          <w:b/>
          <w:bCs/>
          <w:sz w:val="24"/>
        </w:rPr>
        <w:br/>
      </w:r>
    </w:p>
    <w:p w14:paraId="0000003D" w14:textId="77777777" w:rsidR="00DD5530" w:rsidRPr="005271D2" w:rsidRDefault="005271D2">
      <w:pPr>
        <w:rPr>
          <w:rFonts w:ascii="Times New Roman" w:hAnsi="Times New Roman"/>
          <w:sz w:val="24"/>
        </w:rPr>
      </w:pPr>
      <w:r w:rsidRPr="005271D2">
        <w:rPr>
          <w:rFonts w:ascii="Times New Roman" w:eastAsia="Courier New" w:hAnsi="Times New Roman" w:cs="Courier New"/>
          <w:sz w:val="24"/>
        </w:rPr>
        <w:t>That's a really good question. To be honest, I have not done that at any of the live events I've done to date. But that is definitely something I may want to consider for sure. I think that, again, having to default to what the games themselves say as far as if they have their own warnings about potentials for epileptic response or stuff with high visuals. I think that if you're running digital content to just kind of have a look at the game itself probably before running a program would be good and to use your best judgment whenever possible. But maybe having some warnings especially if you're going to be in an open space that could be accessible to just walkers by. You don't want to dissuade people coming into the space in the future. So, definitely something I haven't done in practice but I think that that's a really good idea.</w:t>
      </w:r>
      <w:r w:rsidRPr="005271D2">
        <w:rPr>
          <w:rFonts w:ascii="Times New Roman" w:eastAsia="Courier New" w:hAnsi="Times New Roman" w:cs="Courier New"/>
          <w:sz w:val="24"/>
        </w:rPr>
        <w:br/>
      </w:r>
      <w:r w:rsidRPr="005271D2">
        <w:rPr>
          <w:rFonts w:ascii="Times New Roman" w:hAnsi="Times New Roman"/>
          <w:sz w:val="24"/>
        </w:rPr>
        <w:br/>
      </w:r>
      <w:r w:rsidRPr="005271D2">
        <w:rPr>
          <w:rFonts w:ascii="Times New Roman" w:hAnsi="Times New Roman"/>
          <w:b/>
          <w:bCs/>
          <w:sz w:val="24"/>
        </w:rPr>
        <w:t>Mark Weiler</w:t>
      </w:r>
    </w:p>
    <w:p w14:paraId="0000003E" w14:textId="77777777" w:rsidR="00DD5530" w:rsidRPr="005271D2" w:rsidRDefault="00DD5530">
      <w:pPr>
        <w:rPr>
          <w:rFonts w:ascii="Times New Roman" w:eastAsia="Courier New" w:hAnsi="Times New Roman" w:cs="Courier New"/>
          <w:sz w:val="24"/>
        </w:rPr>
      </w:pPr>
    </w:p>
    <w:p w14:paraId="6CF8A8A4" w14:textId="77777777" w:rsidR="005E4BE8" w:rsidRDefault="005271D2">
      <w:pPr>
        <w:rPr>
          <w:rFonts w:ascii="Times New Roman" w:eastAsia="Courier New" w:hAnsi="Times New Roman" w:cs="Courier New"/>
          <w:sz w:val="24"/>
        </w:rPr>
      </w:pPr>
      <w:r w:rsidRPr="005271D2">
        <w:rPr>
          <w:rFonts w:ascii="Times New Roman" w:eastAsia="Courier New" w:hAnsi="Times New Roman" w:cs="Courier New"/>
          <w:sz w:val="24"/>
        </w:rPr>
        <w:t>Yeah, this is totally what these symposiums are for to share ideas.</w:t>
      </w:r>
    </w:p>
    <w:p w14:paraId="036C0180" w14:textId="77777777" w:rsidR="005E4BE8" w:rsidRDefault="005271D2">
      <w:pPr>
        <w:rPr>
          <w:rFonts w:ascii="Times New Roman" w:eastAsia="Courier New" w:hAnsi="Times New Roman" w:cs="Courier New"/>
          <w:sz w:val="24"/>
        </w:rPr>
      </w:pPr>
      <w:r w:rsidRPr="005271D2">
        <w:rPr>
          <w:rFonts w:ascii="Times New Roman" w:eastAsia="Courier New" w:hAnsi="Times New Roman" w:cs="Courier New"/>
          <w:sz w:val="24"/>
        </w:rPr>
        <w:br/>
        <w:t>We have a few more minutes and while people here maybe are thinking of a question, I do have a question for Michelle. This is my own.</w:t>
      </w:r>
    </w:p>
    <w:p w14:paraId="0000003F" w14:textId="41214049" w:rsidR="00DD5530" w:rsidRPr="005271D2" w:rsidRDefault="005271D2">
      <w:pPr>
        <w:rPr>
          <w:rFonts w:ascii="Times New Roman" w:hAnsi="Times New Roman"/>
          <w:sz w:val="24"/>
        </w:rPr>
      </w:pPr>
      <w:r w:rsidRPr="005271D2">
        <w:rPr>
          <w:rFonts w:ascii="Times New Roman" w:eastAsia="Courier New" w:hAnsi="Times New Roman" w:cs="Courier New"/>
          <w:sz w:val="24"/>
        </w:rPr>
        <w:br/>
        <w:t>I guess for people who've been excluded from participating in games,</w:t>
      </w:r>
      <w:r w:rsidR="005E4BE8">
        <w:rPr>
          <w:rFonts w:ascii="Times New Roman" w:eastAsia="Courier New" w:hAnsi="Times New Roman" w:cs="Courier New"/>
          <w:sz w:val="24"/>
        </w:rPr>
        <w:t xml:space="preserve"> </w:t>
      </w:r>
      <w:r w:rsidRPr="005271D2">
        <w:rPr>
          <w:rFonts w:ascii="Times New Roman" w:eastAsia="Courier New" w:hAnsi="Times New Roman" w:cs="Courier New"/>
          <w:sz w:val="24"/>
        </w:rPr>
        <w:t>the role of inclusive gaming, inclusive programming and outreach</w:t>
      </w:r>
      <w:r w:rsidR="005E4BE8">
        <w:rPr>
          <w:rFonts w:ascii="Times New Roman" w:eastAsia="Courier New" w:hAnsi="Times New Roman" w:cs="Courier New"/>
          <w:sz w:val="24"/>
        </w:rPr>
        <w:t xml:space="preserve"> </w:t>
      </w:r>
      <w:r w:rsidRPr="005271D2">
        <w:rPr>
          <w:rFonts w:ascii="Times New Roman" w:eastAsia="Courier New" w:hAnsi="Times New Roman" w:cs="Courier New"/>
          <w:sz w:val="24"/>
        </w:rPr>
        <w:t>seem all the more important to say, hey, we're trying to make spaces for you. I wonder if you can maybe comment on an example of that kind of inclusive programming or inclusive outreach to bring people into the game experience.</w:t>
      </w:r>
      <w:r w:rsidRPr="005271D2">
        <w:rPr>
          <w:rFonts w:ascii="Times New Roman" w:hAnsi="Times New Roman"/>
          <w:sz w:val="24"/>
        </w:rPr>
        <w:br/>
      </w:r>
    </w:p>
    <w:p w14:paraId="00000040" w14:textId="77777777" w:rsidR="00DD5530" w:rsidRPr="005271D2" w:rsidRDefault="005271D2">
      <w:pPr>
        <w:pStyle w:val="Heading2"/>
        <w:rPr>
          <w:rFonts w:ascii="Times New Roman" w:hAnsi="Times New Roman"/>
          <w:b/>
          <w:bCs/>
          <w:sz w:val="24"/>
        </w:rPr>
      </w:pPr>
      <w:bookmarkStart w:id="12" w:name="_d8iphhhxzb4f" w:colFirst="0" w:colLast="0"/>
      <w:bookmarkEnd w:id="12"/>
      <w:r w:rsidRPr="005271D2">
        <w:rPr>
          <w:rFonts w:ascii="Times New Roman" w:hAnsi="Times New Roman"/>
          <w:b/>
          <w:bCs/>
          <w:sz w:val="24"/>
        </w:rPr>
        <w:t>Michelle Goodridge</w:t>
      </w:r>
    </w:p>
    <w:p w14:paraId="6CDB06CD" w14:textId="77777777" w:rsidR="005E4BE8" w:rsidRDefault="005271D2">
      <w:pPr>
        <w:rPr>
          <w:rFonts w:ascii="Times New Roman" w:eastAsia="Courier New" w:hAnsi="Times New Roman" w:cs="Courier New"/>
          <w:sz w:val="24"/>
        </w:rPr>
      </w:pPr>
      <w:r w:rsidRPr="005271D2">
        <w:rPr>
          <w:rFonts w:ascii="Times New Roman" w:eastAsia="Courier New" w:hAnsi="Times New Roman" w:cs="Courier New"/>
          <w:sz w:val="24"/>
        </w:rPr>
        <w:br/>
        <w:t>Yeah, so I think there's a few different angles to take that from, I think that there's a misconception that an awful lot of people aren't “gamers” because they don't play hardcore games. But people have games on their cell phones. We play games with our friends.</w:t>
      </w:r>
      <w:r w:rsidRPr="005271D2">
        <w:rPr>
          <w:rFonts w:ascii="Times New Roman" w:eastAsia="Courier New" w:hAnsi="Times New Roman" w:cs="Courier New"/>
          <w:sz w:val="24"/>
        </w:rPr>
        <w:br/>
        <w:t>I think that everybody actually is a gamer at heart. We all like to play. So I think that that is one aspect to kind of hone in on, because when you just kind of create a program and say you talk about some of these really big games that can be intimidating, especially if it's a really complex game. So when I've done gaming programs, say in the library, I do a lot of “learn how to” nights.</w:t>
      </w:r>
    </w:p>
    <w:p w14:paraId="00000041" w14:textId="6AFC51CD"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br/>
        <w:t xml:space="preserve">So we'll like learn how to play Catan. So it's a game you probably heard about. You don't really know, maybe you don't want to ask questions and feel awkward in front of your friends. Tonight, we're going to learn how to play it or we're going to learn how to play Magic the Gathering. So that's a collectible card game that's rather popular. </w:t>
      </w:r>
    </w:p>
    <w:p w14:paraId="00000042" w14:textId="77777777" w:rsidR="00DD5530" w:rsidRPr="005271D2" w:rsidRDefault="00DD5530">
      <w:pPr>
        <w:rPr>
          <w:rFonts w:ascii="Times New Roman" w:eastAsia="Courier New" w:hAnsi="Times New Roman" w:cs="Courier New"/>
          <w:sz w:val="24"/>
        </w:rPr>
      </w:pPr>
    </w:p>
    <w:p w14:paraId="00000043" w14:textId="77777777"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So those nights are actually really successful. I did those at the public library and we would have one expert or person that knew the game really well at each table and we would take the time to teach the games to other people so that they felt that they were included. They heard that these games were fun and then they were able to kind of engage with them in a more safe environment. Not that your friends aren't safe, but sometimes you can feel a little intimidated if everyone knows it and you don't. So that was a really nice way to kind of introduce people to games.</w:t>
      </w:r>
      <w:r w:rsidRPr="005271D2">
        <w:rPr>
          <w:rFonts w:ascii="Times New Roman" w:eastAsia="Courier New" w:hAnsi="Times New Roman" w:cs="Courier New"/>
          <w:sz w:val="24"/>
        </w:rPr>
        <w:br/>
      </w:r>
      <w:r w:rsidRPr="005271D2">
        <w:rPr>
          <w:rFonts w:ascii="Times New Roman" w:eastAsia="Courier New" w:hAnsi="Times New Roman" w:cs="Courier New"/>
          <w:sz w:val="24"/>
        </w:rPr>
        <w:br/>
        <w:t xml:space="preserve">The partnership I did with the YMCA and the International Students Office was highly successful using domestic, or bridging the gap between domestic and international students and creating an opportunity for friendship and connection through games and helping them practice their English language skills. So again, we picked more simple games. We had to pick a lot of games that didn't have a lot of cultural references because there was some confusion there that put them at a bit of a disadvantage. </w:t>
      </w:r>
    </w:p>
    <w:p w14:paraId="00000044" w14:textId="77777777" w:rsidR="00DD5530" w:rsidRPr="005271D2" w:rsidRDefault="00DD5530">
      <w:pPr>
        <w:rPr>
          <w:rFonts w:ascii="Times New Roman" w:eastAsia="Courier New" w:hAnsi="Times New Roman" w:cs="Courier New"/>
          <w:sz w:val="24"/>
        </w:rPr>
      </w:pPr>
    </w:p>
    <w:p w14:paraId="00000045" w14:textId="33AC11ED" w:rsidR="00DD5530" w:rsidRPr="005271D2" w:rsidRDefault="005271D2">
      <w:pPr>
        <w:rPr>
          <w:rFonts w:ascii="Times New Roman" w:eastAsia="Courier New" w:hAnsi="Times New Roman" w:cs="Courier New"/>
          <w:sz w:val="24"/>
        </w:rPr>
      </w:pPr>
      <w:r w:rsidRPr="005271D2">
        <w:rPr>
          <w:rFonts w:ascii="Times New Roman" w:eastAsia="Courier New" w:hAnsi="Times New Roman" w:cs="Courier New"/>
          <w:sz w:val="24"/>
        </w:rPr>
        <w:t>But when you're playing, you're not only doing all of these good things that I talked about at the beginning, like building friendship, rapport, practicing your skills, but you're having fun and you don't necessarily notice you're doing those other things. So those are programs that we can create that bring people to the library and then we can highlight, hey, we have these collections. Check them out. There's other things that you might be interested in. So I think there's a lot of, I would almost call them gateway sort of programs that bring people to the space to make them aware and then we can start showing off the robust collections and services that we have.</w:t>
      </w:r>
      <w:r w:rsidRPr="005271D2">
        <w:rPr>
          <w:rFonts w:ascii="Times New Roman" w:eastAsia="Courier New" w:hAnsi="Times New Roman" w:cs="Courier New"/>
          <w:sz w:val="24"/>
        </w:rPr>
        <w:br/>
      </w:r>
    </w:p>
    <w:p w14:paraId="00000046" w14:textId="77777777" w:rsidR="00DD5530" w:rsidRPr="005271D2" w:rsidRDefault="005271D2">
      <w:pPr>
        <w:pStyle w:val="Heading2"/>
        <w:rPr>
          <w:rFonts w:ascii="Times New Roman" w:hAnsi="Times New Roman"/>
          <w:b/>
          <w:bCs/>
          <w:sz w:val="24"/>
        </w:rPr>
      </w:pPr>
      <w:bookmarkStart w:id="13" w:name="_484ukqgb7mh1" w:colFirst="0" w:colLast="0"/>
      <w:bookmarkEnd w:id="13"/>
      <w:r w:rsidRPr="005271D2">
        <w:rPr>
          <w:rFonts w:ascii="Times New Roman" w:hAnsi="Times New Roman"/>
          <w:b/>
          <w:bCs/>
          <w:sz w:val="24"/>
        </w:rPr>
        <w:t xml:space="preserve">Mark Weiler </w:t>
      </w:r>
    </w:p>
    <w:p w14:paraId="00000047" w14:textId="77777777" w:rsidR="00DD5530" w:rsidRPr="005271D2" w:rsidRDefault="00DD5530">
      <w:pPr>
        <w:rPr>
          <w:rFonts w:ascii="Times New Roman" w:eastAsia="Courier New" w:hAnsi="Times New Roman" w:cs="Courier New"/>
          <w:sz w:val="24"/>
        </w:rPr>
      </w:pPr>
    </w:p>
    <w:p w14:paraId="00000048" w14:textId="77777777" w:rsidR="00DD5530" w:rsidRPr="005271D2" w:rsidRDefault="005271D2">
      <w:pPr>
        <w:keepNext/>
        <w:spacing w:line="240" w:lineRule="auto"/>
        <w:rPr>
          <w:rFonts w:ascii="Times New Roman" w:eastAsia="Courier New" w:hAnsi="Times New Roman" w:cs="Courier New"/>
          <w:sz w:val="24"/>
        </w:rPr>
      </w:pPr>
      <w:r w:rsidRPr="005271D2">
        <w:rPr>
          <w:rFonts w:ascii="Times New Roman" w:eastAsia="Courier New" w:hAnsi="Times New Roman" w:cs="Courier New"/>
          <w:sz w:val="24"/>
        </w:rPr>
        <w:t>That's perfect. Those are great examples. Those are great ideas. I think we're at the time. There is one more question for you, Michelle, in the Q&amp;A, if you could answer that by typing. Then everyone can see that question. So thank you, Michelle.</w:t>
      </w:r>
      <w:r w:rsidRPr="005271D2">
        <w:rPr>
          <w:rFonts w:ascii="Times New Roman" w:eastAsia="Courier New" w:hAnsi="Times New Roman" w:cs="Courier New"/>
          <w:sz w:val="24"/>
        </w:rPr>
        <w:br/>
      </w:r>
    </w:p>
    <w:p w14:paraId="00000049" w14:textId="77777777" w:rsidR="00DD5530" w:rsidRPr="005271D2" w:rsidRDefault="00DD5530">
      <w:pPr>
        <w:rPr>
          <w:rFonts w:ascii="Times New Roman" w:hAnsi="Times New Roman"/>
          <w:sz w:val="24"/>
        </w:rPr>
      </w:pPr>
    </w:p>
    <w:sectPr w:rsidR="00DD5530" w:rsidRPr="005271D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30"/>
    <w:rsid w:val="005271D2"/>
    <w:rsid w:val="005E4BE8"/>
    <w:rsid w:val="006048F7"/>
    <w:rsid w:val="0066017F"/>
    <w:rsid w:val="00AB127A"/>
    <w:rsid w:val="00CE0E73"/>
    <w:rsid w:val="00DD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4261"/>
  <w15:docId w15:val="{4F1E24F8-91A9-4292-A5E3-51D43AF0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3498</Words>
  <Characters>16573</Characters>
  <Application>Microsoft Office Word</Application>
  <DocSecurity>0</DocSecurity>
  <Lines>331</Lines>
  <Paragraphs>55</Paragraphs>
  <ScaleCrop>false</ScaleCrop>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7</cp:revision>
  <dcterms:created xsi:type="dcterms:W3CDTF">2025-09-23T13:37:00Z</dcterms:created>
  <dcterms:modified xsi:type="dcterms:W3CDTF">2025-11-05T13:11:00Z</dcterms:modified>
</cp:coreProperties>
</file>